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Samuel Biener, experto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detalla las zonas que se verán más afectadas</w:t>
      </w:r>
    </w:p>
    <w:p w:rsidR="00000000" w:rsidDel="00000000" w:rsidP="00000000" w:rsidRDefault="00000000" w:rsidRPr="00000000" w14:paraId="00000002">
      <w:pPr>
        <w:spacing w:after="320" w:before="0" w:line="276" w:lineRule="auto"/>
        <w:jc w:val="center"/>
        <w:rPr>
          <w:b w:val="1"/>
          <w:color w:val="3e5463"/>
          <w:sz w:val="48"/>
          <w:szCs w:val="48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50"/>
          <w:szCs w:val="50"/>
          <w:rtl w:val="0"/>
        </w:rPr>
        <w:t xml:space="preserve">Un río atmosférico dejará acumulados de más 150 l/m² y ríos desbordados, según Meteored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  <w:rtl w:val="0"/>
        </w:rPr>
        <w:t xml:space="preserve">Se esperan acumulados de más de 150 l/m2 en zonas del oeste de Andalucía y del Sistema Central. Algunos ríos podrían desbordarse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  <w:rtl w:val="0"/>
        </w:rPr>
        <w:t xml:space="preserve">Los vientos ábregos provocarán un ascenso térmico generalizado, con nieve en cotas altas</w:t>
      </w:r>
    </w:p>
    <w:p w:rsidR="00000000" w:rsidDel="00000000" w:rsidP="00000000" w:rsidRDefault="00000000" w:rsidRPr="00000000" w14:paraId="00000005">
      <w:pPr>
        <w:spacing w:after="200" w:line="240" w:lineRule="auto"/>
        <w:jc w:val="center"/>
        <w:rPr>
          <w:color w:val="222222"/>
          <w:sz w:val="18"/>
          <w:szCs w:val="18"/>
        </w:rPr>
      </w:pPr>
      <w:r w:rsidDel="00000000" w:rsidR="00000000" w:rsidRPr="00000000">
        <w:rPr>
          <w:color w:val="222222"/>
          <w:sz w:val="18"/>
          <w:szCs w:val="18"/>
        </w:rPr>
        <w:drawing>
          <wp:inline distB="114300" distT="114300" distL="114300" distR="114300">
            <wp:extent cx="5731200" cy="40513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5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00" w:line="240" w:lineRule="auto"/>
        <w:jc w:val="center"/>
        <w:rPr>
          <w:color w:val="222222"/>
          <w:sz w:val="18"/>
          <w:szCs w:val="18"/>
        </w:rPr>
      </w:pPr>
      <w:r w:rsidDel="00000000" w:rsidR="00000000" w:rsidRPr="00000000">
        <w:rPr>
          <w:color w:val="222222"/>
          <w:sz w:val="18"/>
          <w:szCs w:val="18"/>
          <w:rtl w:val="0"/>
        </w:rPr>
        <w:t xml:space="preserve">A lo largo de la semana acumularán más de 200 l/m2 en sectores expuestos de la vertiente atlántica.</w:t>
      </w:r>
    </w:p>
    <w:p w:rsidR="00000000" w:rsidDel="00000000" w:rsidP="00000000" w:rsidRDefault="00000000" w:rsidRPr="00000000" w14:paraId="00000007">
      <w:pPr>
        <w:spacing w:after="200" w:line="240" w:lineRule="auto"/>
        <w:jc w:val="center"/>
        <w:rPr>
          <w:color w:val="22222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00" w:line="240" w:lineRule="auto"/>
        <w:jc w:val="both"/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20 de enero de 2025.-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El frente que ha estado afectando a la Península en las últimas horas ha dejado precipitaciones en el tercio norte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con algunas nevadas en cotas bajas al principio. Es la avanzadilla de lo que llegará esta semana, tal y como lo explica en su previsión Samuel Biener, experto de </w:t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4"/>
          <w:szCs w:val="24"/>
          <w:rtl w:val="0"/>
        </w:rPr>
        <w:t xml:space="preserve">Meteored (</w:t>
      </w:r>
      <w:hyperlink r:id="rId8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tiempo.com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4"/>
          <w:szCs w:val="24"/>
          <w:rtl w:val="0"/>
        </w:rPr>
        <w:t xml:space="preserve">),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ya que durante la primera mitad de la semana la borrasca Garoé se acercará a la España peninsular, impulsando vientos ábregos o del suroeste, templados y muy húmedos, desde el Atlántico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9">
      <w:pPr>
        <w:spacing w:after="160" w:lineRule="auto"/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vcjxthktmz3k" w:id="0"/>
      <w:bookmarkEnd w:id="0"/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Análisis de Samuel Biener</w:t>
      </w:r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, experto de Meteored</w:t>
      </w:r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 (tiempo.com)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Roboto" w:cs="Roboto" w:eastAsia="Roboto" w:hAnsi="Roboto"/>
          <w:i w:val="1"/>
          <w:color w:val="444444"/>
          <w:sz w:val="24"/>
          <w:szCs w:val="24"/>
          <w:rtl w:val="0"/>
        </w:rPr>
        <w:t xml:space="preserve">S</w:t>
      </w:r>
      <w:r w:rsidDel="00000000" w:rsidR="00000000" w:rsidRPr="00000000">
        <w:rPr>
          <w:rFonts w:ascii="Roboto" w:cs="Roboto" w:eastAsia="Roboto" w:hAnsi="Roboto"/>
          <w:i w:val="1"/>
          <w:color w:val="444444"/>
          <w:sz w:val="24"/>
          <w:szCs w:val="24"/>
          <w:rtl w:val="0"/>
        </w:rPr>
        <w:t xml:space="preserve">. Biener.-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En los próximos días llegarán varios frentes muy activos y, entre el miércoles y el jueves, la borrasca se adentrará en el oeste peninsular.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Las precipitaciones se extenderán por gran parte de España, aunque habrá importantes diferencias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En Canarias las lluvias podrían ser localmente abundantes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mientras que en zonas del noroeste serán muy escasas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jw6it96oabp0" w:id="1"/>
      <w:bookmarkEnd w:id="1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Entre hoy y mañana la situación se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complicará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en el cuadrante suroccidental, y en especial Andalucía y Extremadura, donde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un río atmosférico que llega desde el Caribe intensificará las lluvias,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dejando acumulados bastante significativos.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También se esperan algunas tormentas en Galicia y en el entorno del golfo de Cádiz.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p3a7ccaij3i0" w:id="2"/>
      <w:bookmarkEnd w:id="2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Las lluvias de más de 150 l/m² pueden provocar crecidas en algunos ríos</w:t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3g0sz2meu114" w:id="3"/>
      <w:bookmarkEnd w:id="3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Según el modelo de referencia de Meteored, hasta la noche del jueves habrá registros de lluvia muy cuantiosos en el sector occidental del Sistema Central,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y en áreas montañosas del norte de Cáceres, noroeste de Toledo, sur de Salamanca y de Ávila.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También se prevén importantes cantidades en la provincia de Huelva, Bajo Guadalquivir, Sevilla,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oeste de Córdoba y sur de Badajoz.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estas zonas localmente se pasarán de los 150 l/m²,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 incluso sobrepasar los 200.</w:t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x4qae2dyazfo" w:id="4"/>
      <w:bookmarkEnd w:id="4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Se prevén registros de más de 100 l/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m² en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zonas de montes de Toledo, oeste de Galicia y algunas comarcas extremeñas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En el Cantábrico occidental, sur del Pirineo e islas de Canarias los acumulados sobrepasarán los 20-30 l/m². Algunos ríos experimentarán un aumento considerable de sus caudales.</w:t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x4qae2dyazfo" w:id="4"/>
      <w:bookmarkEnd w:id="4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Los ábregos traerán un ambiente más suave</w:t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jjrh9khq8zy9" w:id="5"/>
      <w:bookmarkEnd w:id="5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Llegarán masas de aire más templadas y húmedas atlánticas que provocarán un ascenso de las temperaturas,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por lo que la cota se disparará en las próximas horas, por lo que la nieve solo caerá en las zonas más altas.</w:t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q6rglhfryxzo" w:id="6"/>
      <w:bookmarkEnd w:id="6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cuanto al fin de semana, es probable que sigan predominando los vientos del suroeste,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con altibajos en las temperaturas y valores más suaves en el sureste. Seguirán llegando nuevos frentes atlánticos que dejarán precipitaciones en la vertiente atlántica, ambas mesetas y cara sur del Pirineo.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Los espesores de nieve serán importantes en las cumbres de los principales sistemas montañosos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y podría volver a nevar en el Teide.</w:t>
      </w:r>
    </w:p>
    <w:p w:rsidR="00000000" w:rsidDel="00000000" w:rsidP="00000000" w:rsidRDefault="00000000" w:rsidRPr="00000000" w14:paraId="00000012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/>
      </w:pPr>
      <w:bookmarkStart w:colFirst="0" w:colLast="0" w:name="_qyowxvwj9yn4" w:id="7"/>
      <w:bookmarkEnd w:id="7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Síguenos en</w:t>
      </w:r>
      <w:hyperlink r:id="rId10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hyperlink r:id="rId11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 y en</w:t>
      </w:r>
      <w:hyperlink r:id="rId12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nuestro canal de </w:t>
      </w:r>
      <w:hyperlink r:id="rId13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Whatsapp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color w:val="00b0f0"/>
          <w:u w:val="single"/>
        </w:rPr>
      </w:pPr>
      <w:bookmarkStart w:colFirst="0" w:colLast="0" w:name="_9ar1dk6yzega" w:id="8"/>
      <w:bookmarkEnd w:id="8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Amplía información con el artículo completo en:</w:t>
        <w:br w:type="textWrapping"/>
      </w:r>
      <w:hyperlink r:id="rId14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30"/>
            <w:szCs w:val="30"/>
            <w:u w:val="single"/>
            <w:rtl w:val="0"/>
          </w:rPr>
          <w:t xml:space="preserve">"En unas horas un río atmosférico procedente del Caribe agravará los efectos de la borrasca Garoé, advierte Samuel Biener"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793.891476478808" w:type="dxa"/>
        <w:jc w:val="left"/>
        <w:tblLayout w:type="fixed"/>
        <w:tblLook w:val="0600"/>
      </w:tblPr>
      <w:tblGrid>
        <w:gridCol w:w="1303.8192827200746"/>
        <w:gridCol w:w="1606.6418258034466"/>
        <w:gridCol w:w="1303.8192827200746"/>
        <w:gridCol w:w="332.26362366092224"/>
        <w:gridCol w:w="1305"/>
        <w:gridCol w:w="1260"/>
        <w:gridCol w:w="1682.3474615742896"/>
        <w:tblGridChange w:id="0">
          <w:tblGrid>
            <w:gridCol w:w="1303.8192827200746"/>
            <w:gridCol w:w="1606.6418258034466"/>
            <w:gridCol w:w="1303.8192827200746"/>
            <w:gridCol w:w="332.26362366092224"/>
            <w:gridCol w:w="1305"/>
            <w:gridCol w:w="1260"/>
            <w:gridCol w:w="1682.3474615742896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4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6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5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6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7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8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B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0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E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21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5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6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7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B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C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2D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0">
      <w:pPr>
        <w:spacing w:after="16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pStyle w:val="Heading1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cziy88jicp25" w:id="9"/>
            <w:bookmarkEnd w:id="9"/>
            <w:hyperlink r:id="rId22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spacing w:after="12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33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sectPr>
      <w:headerReference r:id="rId23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5">
    <w:pPr>
      <w:spacing w:line="240" w:lineRule="auto"/>
      <w:jc w:val="right"/>
      <w:rPr/>
    </w:pPr>
    <w:r w:rsidDel="00000000" w:rsidR="00000000" w:rsidRPr="00000000">
      <w:rPr/>
      <w:drawing>
        <wp:inline distB="114300" distT="114300" distL="114300" distR="114300">
          <wp:extent cx="1900238" cy="403800"/>
          <wp:effectExtent b="0" l="0" r="0" t="0"/>
          <wp:docPr id="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0238" cy="403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empo.com/autor/francisco-martin/" TargetMode="External"/><Relationship Id="rId11" Type="http://schemas.openxmlformats.org/officeDocument/2006/relationships/hyperlink" Target="https://t.me/meteored_espana" TargetMode="External"/><Relationship Id="rId22" Type="http://schemas.openxmlformats.org/officeDocument/2006/relationships/hyperlink" Target="https://www.tiempo.com/sobre-nosotros" TargetMode="External"/><Relationship Id="rId10" Type="http://schemas.openxmlformats.org/officeDocument/2006/relationships/hyperlink" Target="https://t.me/meteored_espana" TargetMode="External"/><Relationship Id="rId21" Type="http://schemas.openxmlformats.org/officeDocument/2006/relationships/hyperlink" Target="https://www.tiempo.com/sobre-nosotros/equipo#news_team" TargetMode="External"/><Relationship Id="rId13" Type="http://schemas.openxmlformats.org/officeDocument/2006/relationships/hyperlink" Target="https://whatsapp.com/channel/0029Va9c6InCBtxDfkX5hH1F" TargetMode="External"/><Relationship Id="rId12" Type="http://schemas.openxmlformats.org/officeDocument/2006/relationships/hyperlink" Target="https://t.me/meteored_espana" TargetMode="External"/><Relationship Id="rId23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image" Target="media/image6.png"/><Relationship Id="rId14" Type="http://schemas.openxmlformats.org/officeDocument/2006/relationships/hyperlink" Target="https://www.tiempo.com/noticias/prediccion/en-unas-horas-un-rio-atmosferico-procedente-del-caribe-agravara-los-efectos-de-la-borrasca-garoe-advierte-samuel-biener.html" TargetMode="External"/><Relationship Id="rId17" Type="http://schemas.openxmlformats.org/officeDocument/2006/relationships/image" Target="media/image5.png"/><Relationship Id="rId16" Type="http://schemas.openxmlformats.org/officeDocument/2006/relationships/hyperlink" Target="https://www.tiempo.com/autor/maldonado/" TargetMode="External"/><Relationship Id="rId5" Type="http://schemas.openxmlformats.org/officeDocument/2006/relationships/styles" Target="styles.xml"/><Relationship Id="rId19" Type="http://schemas.openxmlformats.org/officeDocument/2006/relationships/image" Target="media/image4.png"/><Relationship Id="rId6" Type="http://schemas.openxmlformats.org/officeDocument/2006/relationships/hyperlink" Target="https://www.tiempo.com/" TargetMode="External"/><Relationship Id="rId18" Type="http://schemas.openxmlformats.org/officeDocument/2006/relationships/hyperlink" Target="https://www.tiempo.com/autor/jose-miguel-vinas/" TargetMode="External"/><Relationship Id="rId7" Type="http://schemas.openxmlformats.org/officeDocument/2006/relationships/image" Target="media/image3.png"/><Relationship Id="rId8" Type="http://schemas.openxmlformats.org/officeDocument/2006/relationships/hyperlink" Target="https://www.tiempo.com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